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9A25" w14:textId="40021C4D" w:rsidR="0028721E" w:rsidRPr="00800EB0" w:rsidRDefault="00E55E02" w:rsidP="00E55E02">
      <w:pPr>
        <w:spacing w:before="120" w:line="280" w:lineRule="exact"/>
        <w:jc w:val="both"/>
        <w:rPr>
          <w:rFonts w:asciiTheme="minorHAnsi" w:hAnsiTheme="minorHAnsi" w:cs="Arial"/>
          <w:b/>
          <w:sz w:val="22"/>
          <w:u w:val="single"/>
        </w:rPr>
      </w:pPr>
      <w:r w:rsidRPr="00E55E02">
        <w:rPr>
          <w:rFonts w:asciiTheme="minorHAnsi" w:hAnsiTheme="minorHAnsi" w:cs="Arial"/>
          <w:b/>
          <w:sz w:val="22"/>
        </w:rPr>
        <w:t>GAMALAN MECANIZADOS</w:t>
      </w:r>
      <w:r>
        <w:rPr>
          <w:rFonts w:asciiTheme="minorHAnsi" w:hAnsiTheme="minorHAnsi" w:cs="Arial"/>
          <w:b/>
          <w:sz w:val="22"/>
        </w:rPr>
        <w:t xml:space="preserve"> S.L.</w:t>
      </w:r>
      <w:r w:rsidR="0028721E" w:rsidRPr="00800EB0">
        <w:rPr>
          <w:rFonts w:asciiTheme="minorHAnsi" w:hAnsiTheme="minorHAnsi" w:cs="Arial"/>
          <w:b/>
          <w:sz w:val="22"/>
        </w:rPr>
        <w:t>,</w:t>
      </w:r>
      <w:r w:rsidR="0028721E" w:rsidRPr="00800EB0">
        <w:rPr>
          <w:rFonts w:asciiTheme="minorHAnsi" w:hAnsiTheme="minorHAnsi" w:cs="Arial"/>
          <w:sz w:val="22"/>
        </w:rPr>
        <w:t xml:space="preserve"> empresa dedicada a</w:t>
      </w:r>
      <w:r>
        <w:rPr>
          <w:rFonts w:asciiTheme="minorHAnsi" w:hAnsiTheme="minorHAnsi" w:cs="Arial"/>
          <w:sz w:val="22"/>
        </w:rPr>
        <w:t xml:space="preserve"> la </w:t>
      </w:r>
      <w:r w:rsidR="00C542F1">
        <w:rPr>
          <w:rFonts w:asciiTheme="minorHAnsi" w:hAnsiTheme="minorHAnsi" w:cs="Arial"/>
          <w:sz w:val="22"/>
        </w:rPr>
        <w:t xml:space="preserve">mecanización </w:t>
      </w:r>
      <w:r>
        <w:rPr>
          <w:rFonts w:asciiTheme="minorHAnsi" w:hAnsiTheme="minorHAnsi" w:cs="Arial"/>
          <w:sz w:val="22"/>
        </w:rPr>
        <w:t xml:space="preserve">de piezas, </w:t>
      </w:r>
      <w:r w:rsidR="0028721E" w:rsidRPr="00800EB0">
        <w:rPr>
          <w:rFonts w:asciiTheme="minorHAnsi" w:hAnsiTheme="minorHAnsi" w:cs="Arial"/>
          <w:sz w:val="22"/>
        </w:rPr>
        <w:t xml:space="preserve">ha decidido implantar un Sistema de Gestión </w:t>
      </w:r>
      <w:r w:rsidR="00EA6114">
        <w:rPr>
          <w:rFonts w:asciiTheme="minorHAnsi" w:hAnsiTheme="minorHAnsi" w:cs="Arial"/>
          <w:sz w:val="22"/>
        </w:rPr>
        <w:t>basado en la norma I</w:t>
      </w:r>
      <w:r w:rsidR="005909BC">
        <w:rPr>
          <w:rFonts w:asciiTheme="minorHAnsi" w:hAnsiTheme="minorHAnsi" w:cs="Arial"/>
          <w:sz w:val="22"/>
        </w:rPr>
        <w:t xml:space="preserve">SO 9001:2015 </w:t>
      </w:r>
      <w:r w:rsidR="0028721E" w:rsidRPr="00800EB0">
        <w:rPr>
          <w:rFonts w:asciiTheme="minorHAnsi" w:hAnsiTheme="minorHAnsi" w:cs="Arial"/>
          <w:sz w:val="22"/>
        </w:rPr>
        <w:t>para mejorar el servicio que presta a sus clientes.</w:t>
      </w:r>
    </w:p>
    <w:p w14:paraId="6BC56D28" w14:textId="0AE20138" w:rsidR="0028721E" w:rsidRPr="00800EB0" w:rsidRDefault="0028721E" w:rsidP="00800EB0">
      <w:pPr>
        <w:spacing w:before="120" w:after="240" w:line="280" w:lineRule="exact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 xml:space="preserve">La Dirección de </w:t>
      </w:r>
      <w:r w:rsidR="00E55E02" w:rsidRPr="00E55E02">
        <w:rPr>
          <w:rFonts w:asciiTheme="minorHAnsi" w:hAnsiTheme="minorHAnsi" w:cs="Arial"/>
          <w:b/>
          <w:sz w:val="22"/>
        </w:rPr>
        <w:t>GAMALAN MECANIZADOS</w:t>
      </w:r>
      <w:r w:rsidR="00E55E02">
        <w:rPr>
          <w:rFonts w:asciiTheme="minorHAnsi" w:hAnsiTheme="minorHAnsi" w:cs="Arial"/>
          <w:b/>
          <w:sz w:val="22"/>
        </w:rPr>
        <w:t xml:space="preserve"> S.L. </w:t>
      </w:r>
      <w:r w:rsidRPr="00800EB0">
        <w:rPr>
          <w:rFonts w:asciiTheme="minorHAnsi" w:hAnsiTheme="minorHAnsi" w:cs="Arial"/>
          <w:sz w:val="22"/>
        </w:rPr>
        <w:t xml:space="preserve">enfoca el Sistema de </w:t>
      </w:r>
      <w:r w:rsidR="005909BC">
        <w:rPr>
          <w:rFonts w:asciiTheme="minorHAnsi" w:hAnsiTheme="minorHAnsi" w:cs="Arial"/>
          <w:sz w:val="22"/>
        </w:rPr>
        <w:t>Gestión</w:t>
      </w:r>
      <w:r w:rsidRPr="00800EB0">
        <w:rPr>
          <w:rFonts w:asciiTheme="minorHAnsi" w:hAnsiTheme="minorHAnsi" w:cs="Arial"/>
          <w:sz w:val="22"/>
        </w:rPr>
        <w:t xml:space="preserve"> como una manera de organizar el funcionamiento de la empresa partiendo de unos pilares básicos como son la Calidad de sus productos, la satisfacción del cliente y la mejora continua de la eficacia del Sistema. Para el</w:t>
      </w:r>
      <w:r w:rsidR="005909BC">
        <w:rPr>
          <w:rFonts w:asciiTheme="minorHAnsi" w:hAnsiTheme="minorHAnsi" w:cs="Arial"/>
          <w:sz w:val="22"/>
        </w:rPr>
        <w:t xml:space="preserve">lo, el Sistema de Gestión </w:t>
      </w:r>
      <w:r w:rsidRPr="00800EB0">
        <w:rPr>
          <w:rFonts w:asciiTheme="minorHAnsi" w:hAnsiTheme="minorHAnsi" w:cs="Arial"/>
          <w:sz w:val="22"/>
        </w:rPr>
        <w:t xml:space="preserve">de </w:t>
      </w:r>
      <w:r w:rsidR="00E55E02" w:rsidRPr="00E55E02">
        <w:rPr>
          <w:rFonts w:asciiTheme="minorHAnsi" w:hAnsiTheme="minorHAnsi" w:cs="Arial"/>
          <w:b/>
          <w:sz w:val="22"/>
        </w:rPr>
        <w:t>GAMALAN MECANIZADOS</w:t>
      </w:r>
      <w:r w:rsidR="00E55E02">
        <w:rPr>
          <w:rFonts w:asciiTheme="minorHAnsi" w:hAnsiTheme="minorHAnsi" w:cs="Arial"/>
          <w:b/>
          <w:sz w:val="22"/>
        </w:rPr>
        <w:t xml:space="preserve"> S.L. </w:t>
      </w:r>
      <w:r w:rsidRPr="00800EB0">
        <w:rPr>
          <w:rFonts w:asciiTheme="minorHAnsi" w:hAnsiTheme="minorHAnsi" w:cs="Arial"/>
          <w:sz w:val="22"/>
        </w:rPr>
        <w:t>se basa en:</w:t>
      </w:r>
    </w:p>
    <w:p w14:paraId="0FF99111" w14:textId="77777777" w:rsidR="0028721E" w:rsidRPr="00800EB0" w:rsidRDefault="0028721E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>La Calidad y su mejora son responsabilidad de todos los integrantes de la empresa empezando desde arriba.</w:t>
      </w:r>
    </w:p>
    <w:p w14:paraId="743F04A0" w14:textId="77777777" w:rsidR="0028721E" w:rsidRPr="00800EB0" w:rsidRDefault="0028721E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>La Calidad se obtiene planificando, ejecutando, revisando y mejorando el Sistema de Gestión</w:t>
      </w:r>
      <w:r w:rsidR="00CD21FB">
        <w:rPr>
          <w:rFonts w:asciiTheme="minorHAnsi" w:hAnsiTheme="minorHAnsi" w:cs="Arial"/>
          <w:sz w:val="22"/>
        </w:rPr>
        <w:t>, teniendo presente en todo momento el contexto de la organización, tanto interno como externo.</w:t>
      </w:r>
    </w:p>
    <w:p w14:paraId="30A16AF5" w14:textId="796DA9F3" w:rsidR="0028721E" w:rsidRDefault="0028721E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 xml:space="preserve">La Calidad está orientada hacia la Satisfacción de todos nuestros clientes </w:t>
      </w:r>
      <w:r w:rsidR="00CD21FB">
        <w:rPr>
          <w:rFonts w:asciiTheme="minorHAnsi" w:hAnsiTheme="minorHAnsi" w:cs="Arial"/>
          <w:sz w:val="22"/>
        </w:rPr>
        <w:t>(y partes interesadas),</w:t>
      </w:r>
      <w:r w:rsidR="00E55E02">
        <w:rPr>
          <w:rFonts w:asciiTheme="minorHAnsi" w:hAnsiTheme="minorHAnsi" w:cs="Arial"/>
          <w:sz w:val="22"/>
        </w:rPr>
        <w:t xml:space="preserve"> </w:t>
      </w:r>
      <w:r w:rsidRPr="00800EB0">
        <w:rPr>
          <w:rFonts w:asciiTheme="minorHAnsi" w:hAnsiTheme="minorHAnsi" w:cs="Arial"/>
          <w:sz w:val="22"/>
        </w:rPr>
        <w:t>mediante el compromiso de toda la organización en cumplir con sus necesidades y requisitos, así como los requisitos legales y reglamentarios y los propios de los productos.</w:t>
      </w:r>
    </w:p>
    <w:p w14:paraId="63544A0E" w14:textId="5D36512B" w:rsidR="00EA6114" w:rsidRPr="00800EB0" w:rsidRDefault="00EA6114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La Calidad orientada a optimizar los canales de comunicación con nuestros grupos de interés, principalmente con nuestros clientes y proveedores.</w:t>
      </w:r>
    </w:p>
    <w:p w14:paraId="3B910428" w14:textId="5E21E87F" w:rsidR="0028721E" w:rsidRPr="00800EB0" w:rsidRDefault="0028721E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 xml:space="preserve">La Calidad se apoya en la Mejora Continua tanto de los procesos </w:t>
      </w:r>
      <w:r w:rsidR="00E55E02" w:rsidRPr="00800EB0">
        <w:rPr>
          <w:rFonts w:asciiTheme="minorHAnsi" w:hAnsiTheme="minorHAnsi" w:cs="Arial"/>
          <w:sz w:val="22"/>
        </w:rPr>
        <w:t xml:space="preserve">productivos </w:t>
      </w:r>
      <w:r w:rsidR="00E55E02">
        <w:rPr>
          <w:rFonts w:asciiTheme="minorHAnsi" w:hAnsiTheme="minorHAnsi" w:cs="Arial"/>
          <w:sz w:val="22"/>
        </w:rPr>
        <w:t>y</w:t>
      </w:r>
      <w:r w:rsidR="00CD21FB">
        <w:rPr>
          <w:rFonts w:asciiTheme="minorHAnsi" w:hAnsiTheme="minorHAnsi" w:cs="Arial"/>
          <w:sz w:val="22"/>
        </w:rPr>
        <w:t xml:space="preserve"> de prestación del servicio, </w:t>
      </w:r>
      <w:r w:rsidRPr="00800EB0">
        <w:rPr>
          <w:rFonts w:asciiTheme="minorHAnsi" w:hAnsiTheme="minorHAnsi" w:cs="Arial"/>
          <w:sz w:val="22"/>
        </w:rPr>
        <w:t>como de la eficacia del Sistema de Gestión de la Calidad en el que prevenir los errores sea un aspecto fundamental.</w:t>
      </w:r>
    </w:p>
    <w:p w14:paraId="4559537D" w14:textId="77777777" w:rsidR="0028721E" w:rsidRDefault="0028721E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>La Calidad nos dirige a prestar la máxima atención a la evolución tecnológica y a las posibles mejoras que las nuevas tecnologías pusieran a nuestra disposición.</w:t>
      </w:r>
    </w:p>
    <w:p w14:paraId="07D4C3B4" w14:textId="16E09637" w:rsidR="00EA6114" w:rsidRPr="00800EB0" w:rsidRDefault="00EA6114" w:rsidP="00800EB0">
      <w:pPr>
        <w:numPr>
          <w:ilvl w:val="0"/>
          <w:numId w:val="43"/>
        </w:numPr>
        <w:spacing w:before="120" w:after="120" w:line="280" w:lineRule="exact"/>
        <w:ind w:left="567" w:right="565" w:hanging="283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La calidad apoyada en la Mejora Continua nos ayuda a cambiar día a día con las nuevas necesidades de nuestros clientes, creando un futuro marcado por la continuidad de nuestros valores y nuevas acciones y propuestas.</w:t>
      </w:r>
    </w:p>
    <w:p w14:paraId="0EE4BDE7" w14:textId="3F7F0B8D" w:rsidR="0028721E" w:rsidRDefault="0028721E" w:rsidP="006F365F">
      <w:pPr>
        <w:numPr>
          <w:ilvl w:val="0"/>
          <w:numId w:val="43"/>
        </w:numPr>
        <w:spacing w:before="120" w:after="240" w:line="280" w:lineRule="exact"/>
        <w:ind w:left="567" w:hanging="283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>La Calidad requiere de la participación</w:t>
      </w:r>
      <w:r w:rsidR="00EA6114">
        <w:rPr>
          <w:rFonts w:asciiTheme="minorHAnsi" w:hAnsiTheme="minorHAnsi" w:cs="Arial"/>
          <w:sz w:val="22"/>
        </w:rPr>
        <w:t>, el respeto</w:t>
      </w:r>
      <w:r w:rsidRPr="00800EB0">
        <w:rPr>
          <w:rFonts w:asciiTheme="minorHAnsi" w:hAnsiTheme="minorHAnsi" w:cs="Arial"/>
          <w:sz w:val="22"/>
        </w:rPr>
        <w:t xml:space="preserve"> y colaboración de todos</w:t>
      </w:r>
      <w:r w:rsidR="00EA6114">
        <w:rPr>
          <w:rFonts w:asciiTheme="minorHAnsi" w:hAnsiTheme="minorHAnsi" w:cs="Arial"/>
          <w:sz w:val="22"/>
        </w:rPr>
        <w:t>,</w:t>
      </w:r>
      <w:r w:rsidRPr="00800EB0">
        <w:rPr>
          <w:rFonts w:asciiTheme="minorHAnsi" w:hAnsiTheme="minorHAnsi" w:cs="Arial"/>
          <w:sz w:val="22"/>
        </w:rPr>
        <w:t xml:space="preserve"> por lo que esta Política es difundida a todo el personal de la empresa para su conocimiento y comprensión.</w:t>
      </w:r>
    </w:p>
    <w:p w14:paraId="3B5F80D7" w14:textId="684927B0" w:rsidR="004344E6" w:rsidRPr="00800EB0" w:rsidRDefault="004344E6" w:rsidP="006F365F">
      <w:pPr>
        <w:numPr>
          <w:ilvl w:val="0"/>
          <w:numId w:val="43"/>
        </w:numPr>
        <w:spacing w:before="120" w:after="240" w:line="280" w:lineRule="exact"/>
        <w:ind w:left="567" w:hanging="283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La Calidad </w:t>
      </w:r>
      <w:r w:rsidR="0011058D">
        <w:rPr>
          <w:rFonts w:asciiTheme="minorHAnsi" w:hAnsiTheme="minorHAnsi" w:cs="Arial"/>
          <w:sz w:val="22"/>
        </w:rPr>
        <w:t>implica que e</w:t>
      </w:r>
      <w:r w:rsidRPr="004344E6">
        <w:rPr>
          <w:rFonts w:asciiTheme="minorHAnsi" w:hAnsiTheme="minorHAnsi" w:cs="Arial"/>
          <w:sz w:val="22"/>
        </w:rPr>
        <w:t xml:space="preserve">l personal cuyo trabajo pueda influir en la calidad del producto y proceso, </w:t>
      </w:r>
      <w:r w:rsidR="0011058D">
        <w:rPr>
          <w:rFonts w:asciiTheme="minorHAnsi" w:hAnsiTheme="minorHAnsi" w:cs="Arial"/>
          <w:sz w:val="22"/>
        </w:rPr>
        <w:t>debe</w:t>
      </w:r>
      <w:r w:rsidRPr="004344E6">
        <w:rPr>
          <w:rFonts w:asciiTheme="minorHAnsi" w:hAnsiTheme="minorHAnsi" w:cs="Arial"/>
          <w:sz w:val="22"/>
        </w:rPr>
        <w:t xml:space="preserve"> ser </w:t>
      </w:r>
      <w:r w:rsidR="0011058D">
        <w:rPr>
          <w:rFonts w:asciiTheme="minorHAnsi" w:hAnsiTheme="minorHAnsi" w:cs="Arial"/>
          <w:sz w:val="22"/>
        </w:rPr>
        <w:t>conocedor</w:t>
      </w:r>
      <w:r w:rsidRPr="004344E6">
        <w:rPr>
          <w:rFonts w:asciiTheme="minorHAnsi" w:hAnsiTheme="minorHAnsi" w:cs="Arial"/>
          <w:sz w:val="22"/>
        </w:rPr>
        <w:t xml:space="preserve"> de los requisitos del cliente</w:t>
      </w:r>
      <w:r w:rsidR="005E088D">
        <w:rPr>
          <w:rFonts w:asciiTheme="minorHAnsi" w:hAnsiTheme="minorHAnsi" w:cs="Arial"/>
          <w:sz w:val="22"/>
        </w:rPr>
        <w:t xml:space="preserve"> para garantizar su conformidad.</w:t>
      </w:r>
    </w:p>
    <w:p w14:paraId="7855F213" w14:textId="77777777" w:rsidR="0028721E" w:rsidRPr="00800EB0" w:rsidRDefault="0028721E" w:rsidP="00800EB0">
      <w:pPr>
        <w:spacing w:before="120" w:after="120" w:line="280" w:lineRule="exact"/>
        <w:jc w:val="both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>Para la aplicación efectiva de estos principios, es absolutamente necesario el apoyo a los mismos tanto del equipo directivo como de la plantilla.</w:t>
      </w:r>
    </w:p>
    <w:p w14:paraId="1434B4B9" w14:textId="77777777" w:rsidR="00800EB0" w:rsidRDefault="00800EB0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</w:p>
    <w:p w14:paraId="4505CD63" w14:textId="77777777" w:rsidR="0028721E" w:rsidRPr="00800EB0" w:rsidRDefault="00651948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  <w:r w:rsidRPr="00800EB0">
        <w:rPr>
          <w:rFonts w:asciiTheme="minorHAnsi" w:hAnsiTheme="minorHAnsi" w:cs="Arial"/>
          <w:sz w:val="22"/>
        </w:rPr>
        <w:t>Dirección</w:t>
      </w:r>
    </w:p>
    <w:p w14:paraId="0AA520F1" w14:textId="77777777" w:rsidR="00651948" w:rsidRPr="00800EB0" w:rsidRDefault="00651948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</w:p>
    <w:p w14:paraId="7BED6615" w14:textId="77777777" w:rsidR="00651948" w:rsidRPr="00800EB0" w:rsidRDefault="00651948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</w:p>
    <w:p w14:paraId="5D723E18" w14:textId="77777777" w:rsidR="00651948" w:rsidRPr="00800EB0" w:rsidRDefault="00651948" w:rsidP="00800EB0">
      <w:pPr>
        <w:spacing w:line="280" w:lineRule="exact"/>
        <w:jc w:val="right"/>
        <w:rPr>
          <w:rFonts w:asciiTheme="minorHAnsi" w:hAnsiTheme="minorHAnsi" w:cs="Arial"/>
          <w:sz w:val="22"/>
        </w:rPr>
      </w:pPr>
    </w:p>
    <w:p w14:paraId="02C51256" w14:textId="3DEE0981" w:rsidR="00651948" w:rsidRPr="00EA6114" w:rsidRDefault="009810C6" w:rsidP="00800EB0">
      <w:pPr>
        <w:spacing w:line="280" w:lineRule="exact"/>
        <w:jc w:val="right"/>
        <w:rPr>
          <w:rFonts w:asciiTheme="minorHAnsi" w:hAnsiTheme="minorHAnsi" w:cs="Arial"/>
          <w:b/>
          <w:color w:val="FF0000"/>
          <w:sz w:val="22"/>
        </w:rPr>
      </w:pPr>
      <w:r>
        <w:rPr>
          <w:rFonts w:asciiTheme="minorHAnsi" w:hAnsiTheme="minorHAnsi" w:cs="Arial"/>
          <w:b/>
          <w:color w:val="FF0000"/>
          <w:sz w:val="22"/>
        </w:rPr>
        <w:t xml:space="preserve">Gaizka </w:t>
      </w:r>
      <w:proofErr w:type="gramStart"/>
      <w:r>
        <w:rPr>
          <w:rFonts w:asciiTheme="minorHAnsi" w:hAnsiTheme="minorHAnsi" w:cs="Arial"/>
          <w:b/>
          <w:color w:val="FF0000"/>
          <w:sz w:val="22"/>
        </w:rPr>
        <w:t xml:space="preserve">Cano  </w:t>
      </w:r>
      <w:r w:rsidR="005E088D">
        <w:rPr>
          <w:rFonts w:asciiTheme="minorHAnsi" w:hAnsiTheme="minorHAnsi" w:cs="Arial"/>
          <w:b/>
          <w:color w:val="FF0000"/>
          <w:sz w:val="22"/>
        </w:rPr>
        <w:t>19</w:t>
      </w:r>
      <w:proofErr w:type="gramEnd"/>
      <w:r w:rsidR="005E088D">
        <w:rPr>
          <w:rFonts w:asciiTheme="minorHAnsi" w:hAnsiTheme="minorHAnsi" w:cs="Arial"/>
          <w:b/>
          <w:color w:val="FF0000"/>
          <w:sz w:val="22"/>
        </w:rPr>
        <w:t>-05</w:t>
      </w:r>
      <w:r>
        <w:rPr>
          <w:rFonts w:asciiTheme="minorHAnsi" w:hAnsiTheme="minorHAnsi" w:cs="Arial"/>
          <w:b/>
          <w:color w:val="FF0000"/>
          <w:sz w:val="22"/>
        </w:rPr>
        <w:t>-202</w:t>
      </w:r>
      <w:r w:rsidR="005E088D">
        <w:rPr>
          <w:rFonts w:asciiTheme="minorHAnsi" w:hAnsiTheme="minorHAnsi" w:cs="Arial"/>
          <w:b/>
          <w:color w:val="FF0000"/>
          <w:sz w:val="22"/>
        </w:rPr>
        <w:t>6</w:t>
      </w:r>
    </w:p>
    <w:p w14:paraId="5D5D2B22" w14:textId="672087C8" w:rsidR="00AE6939" w:rsidRDefault="00AE6939" w:rsidP="00800EB0">
      <w:pPr>
        <w:rPr>
          <w:rFonts w:asciiTheme="minorHAnsi" w:hAnsiTheme="minorHAnsi"/>
          <w:sz w:val="20"/>
        </w:rPr>
      </w:pPr>
    </w:p>
    <w:p w14:paraId="6605E4D6" w14:textId="0B28D623" w:rsidR="007468DD" w:rsidRPr="007468DD" w:rsidRDefault="007468DD" w:rsidP="007468DD">
      <w:pPr>
        <w:rPr>
          <w:rFonts w:asciiTheme="minorHAnsi" w:hAnsiTheme="minorHAnsi"/>
          <w:sz w:val="20"/>
        </w:rPr>
      </w:pPr>
    </w:p>
    <w:p w14:paraId="38ABC1E0" w14:textId="77777777" w:rsidR="007468DD" w:rsidRPr="007468DD" w:rsidRDefault="007468DD" w:rsidP="007468DD">
      <w:pPr>
        <w:jc w:val="right"/>
        <w:rPr>
          <w:rFonts w:asciiTheme="minorHAnsi" w:hAnsiTheme="minorHAnsi"/>
          <w:sz w:val="20"/>
        </w:rPr>
      </w:pPr>
    </w:p>
    <w:sectPr w:rsidR="007468DD" w:rsidRPr="007468DD" w:rsidSect="00EB2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514" w:right="141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14BC" w14:textId="77777777" w:rsidR="005817B8" w:rsidRDefault="005817B8">
      <w:r>
        <w:separator/>
      </w:r>
    </w:p>
  </w:endnote>
  <w:endnote w:type="continuationSeparator" w:id="0">
    <w:p w14:paraId="5E4EBD82" w14:textId="77777777" w:rsidR="005817B8" w:rsidRDefault="0058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68C9" w14:textId="77777777" w:rsidR="007468DD" w:rsidRDefault="007468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D313" w14:textId="5ABB1F62" w:rsidR="00AE6939" w:rsidRDefault="00C57C4D" w:rsidP="00B32D52">
    <w:pPr>
      <w:pStyle w:val="Piedepgina"/>
      <w:jc w:val="right"/>
      <w:rPr>
        <w:sz w:val="20"/>
      </w:rPr>
    </w:pPr>
    <w:r>
      <w:rPr>
        <w:sz w:val="20"/>
      </w:rPr>
      <w:t>Rev.0</w:t>
    </w:r>
    <w:r w:rsidR="007468DD">
      <w:rPr>
        <w:sz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C388" w14:textId="77777777" w:rsidR="007468DD" w:rsidRDefault="007468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6344" w14:textId="77777777" w:rsidR="005817B8" w:rsidRDefault="005817B8">
      <w:r>
        <w:separator/>
      </w:r>
    </w:p>
  </w:footnote>
  <w:footnote w:type="continuationSeparator" w:id="0">
    <w:p w14:paraId="30209A64" w14:textId="77777777" w:rsidR="005817B8" w:rsidRDefault="0058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AE8B" w14:textId="77777777" w:rsidR="007468DD" w:rsidRDefault="007468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F3FE" w14:textId="103EFBBE" w:rsidR="00AE6939" w:rsidRDefault="00655927" w:rsidP="0028721E">
    <w:pPr>
      <w:pStyle w:val="Encabezado"/>
      <w:jc w:val="center"/>
      <w:rPr>
        <w:color w:val="008080"/>
        <w:sz w:val="20"/>
        <w:lang w:val="es-ES_tradnl"/>
      </w:rPr>
    </w:pPr>
    <w:r>
      <w:rPr>
        <w:noProof/>
        <w:color w:val="008080"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135A9D" wp14:editId="722B3CF3">
              <wp:simplePos x="0" y="0"/>
              <wp:positionH relativeFrom="column">
                <wp:posOffset>3279140</wp:posOffset>
              </wp:positionH>
              <wp:positionV relativeFrom="paragraph">
                <wp:posOffset>447040</wp:posOffset>
              </wp:positionV>
              <wp:extent cx="2800350" cy="314325"/>
              <wp:effectExtent l="2540" t="0" r="0" b="635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3DDD6" w14:textId="612C17AC" w:rsidR="00800EB0" w:rsidRPr="005909BC" w:rsidRDefault="00800EB0" w:rsidP="00800EB0">
                          <w:pPr>
                            <w:jc w:val="right"/>
                            <w:rPr>
                              <w:rFonts w:ascii="Calibri" w:hAnsi="Calibri"/>
                              <w:b/>
                              <w:color w:val="FFFFFF"/>
                              <w:sz w:val="32"/>
                              <w:szCs w:val="26"/>
                            </w:rPr>
                          </w:pPr>
                          <w:r w:rsidRPr="005909BC">
                            <w:rPr>
                              <w:rFonts w:ascii="Calibri" w:hAnsi="Calibri" w:cs="Arial"/>
                              <w:b/>
                              <w:color w:val="FFFFFF"/>
                              <w:sz w:val="32"/>
                              <w:szCs w:val="26"/>
                            </w:rPr>
                            <w:t>POLÍTICA DE</w:t>
                          </w:r>
                          <w:r w:rsidR="005909BC" w:rsidRPr="005909BC">
                            <w:rPr>
                              <w:rFonts w:ascii="Calibri" w:hAnsi="Calibri" w:cs="Arial"/>
                              <w:b/>
                              <w:color w:val="FFFFFF"/>
                              <w:sz w:val="32"/>
                              <w:szCs w:val="26"/>
                            </w:rPr>
                            <w:t>L SISTEMA</w:t>
                          </w:r>
                          <w:r w:rsidRPr="005909BC">
                            <w:rPr>
                              <w:rFonts w:ascii="Calibri" w:hAnsi="Calibri" w:cs="Arial"/>
                              <w:b/>
                              <w:color w:val="FFFFFF"/>
                              <w:sz w:val="32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F135A9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258.2pt;margin-top:35.2pt;width:22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" filled="f" stroked="f">
              <v:textbox>
                <w:txbxContent>
                  <w:p w14:paraId="2403DDD6" w14:textId="612C17AC" w:rsidR="00800EB0" w:rsidRPr="005909BC" w:rsidRDefault="00800EB0" w:rsidP="00800EB0">
                    <w:pPr>
                      <w:jc w:val="right"/>
                      <w:rPr>
                        <w:rFonts w:ascii="Calibri" w:hAnsi="Calibri"/>
                        <w:b/>
                        <w:color w:val="FFFFFF"/>
                        <w:sz w:val="32"/>
                        <w:szCs w:val="26"/>
                      </w:rPr>
                    </w:pPr>
                    <w:r w:rsidRPr="005909BC">
                      <w:rPr>
                        <w:rFonts w:ascii="Calibri" w:hAnsi="Calibri" w:cs="Arial"/>
                        <w:b/>
                        <w:color w:val="FFFFFF"/>
                        <w:sz w:val="32"/>
                        <w:szCs w:val="26"/>
                      </w:rPr>
                      <w:t>POLÍTICA DE</w:t>
                    </w:r>
                    <w:r w:rsidR="005909BC" w:rsidRPr="005909BC">
                      <w:rPr>
                        <w:rFonts w:ascii="Calibri" w:hAnsi="Calibri" w:cs="Arial"/>
                        <w:b/>
                        <w:color w:val="FFFFFF"/>
                        <w:sz w:val="32"/>
                        <w:szCs w:val="26"/>
                      </w:rPr>
                      <w:t>L SISTEMA</w:t>
                    </w:r>
                    <w:r w:rsidRPr="005909BC">
                      <w:rPr>
                        <w:rFonts w:ascii="Calibri" w:hAnsi="Calibri" w:cs="Arial"/>
                        <w:b/>
                        <w:color w:val="FFFFFF"/>
                        <w:sz w:val="32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A947D7">
      <w:rPr>
        <w:noProof/>
        <w:lang w:val="es-ES_tradnl" w:eastAsia="es-ES_tradnl"/>
      </w:rPr>
      <w:drawing>
        <wp:anchor distT="0" distB="0" distL="114300" distR="114300" simplePos="0" relativeHeight="251664384" behindDoc="1" locked="0" layoutInCell="1" allowOverlap="1" wp14:anchorId="0893F1F9" wp14:editId="2EB69DE6">
          <wp:simplePos x="0" y="0"/>
          <wp:positionH relativeFrom="column">
            <wp:posOffset>5206365</wp:posOffset>
          </wp:positionH>
          <wp:positionV relativeFrom="paragraph">
            <wp:posOffset>-143510</wp:posOffset>
          </wp:positionV>
          <wp:extent cx="876300" cy="742950"/>
          <wp:effectExtent l="19050" t="0" r="0" b="0"/>
          <wp:wrapNone/>
          <wp:docPr id="21" name="Imagen 21" descr="IC_POLIT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IC_POLIT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8080"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D43C20" wp14:editId="4D9C9278">
              <wp:simplePos x="0" y="0"/>
              <wp:positionH relativeFrom="column">
                <wp:posOffset>3691890</wp:posOffset>
              </wp:positionH>
              <wp:positionV relativeFrom="paragraph">
                <wp:posOffset>427990</wp:posOffset>
              </wp:positionV>
              <wp:extent cx="3019425" cy="428625"/>
              <wp:effectExtent l="0" t="0" r="3810" b="635"/>
              <wp:wrapNone/>
              <wp:docPr id="4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9425" cy="428625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A3A4E" w14:textId="77777777" w:rsidR="00800EB0" w:rsidRPr="00A41BF7" w:rsidRDefault="00800EB0" w:rsidP="00800E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2ED43C20" id="Rectangle 18" o:spid="_x0000_s1027" style="position:absolute;left:0;text-align:left;margin-left:290.7pt;margin-top:33.7pt;width:237.7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" fillcolor="#5a5a5a" stroked="f">
              <v:textbox>
                <w:txbxContent>
                  <w:p w14:paraId="7E9A3A4E" w14:textId="77777777" w:rsidR="00800EB0" w:rsidRPr="00A41BF7" w:rsidRDefault="00800EB0" w:rsidP="00800EB0"/>
                </w:txbxContent>
              </v:textbox>
            </v:rect>
          </w:pict>
        </mc:Fallback>
      </mc:AlternateContent>
    </w:r>
    <w:r>
      <w:rPr>
        <w:noProof/>
        <w:color w:val="008080"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87FB59" wp14:editId="758DE72B">
              <wp:simplePos x="0" y="0"/>
              <wp:positionH relativeFrom="column">
                <wp:posOffset>-432435</wp:posOffset>
              </wp:positionH>
              <wp:positionV relativeFrom="paragraph">
                <wp:posOffset>-229235</wp:posOffset>
              </wp:positionV>
              <wp:extent cx="1533525" cy="1266825"/>
              <wp:effectExtent l="0" t="0" r="28575" b="28575"/>
              <wp:wrapNone/>
              <wp:docPr id="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3525" cy="1266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D8D8D8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6F352" w14:textId="151F565B" w:rsidR="00E55E02" w:rsidRDefault="00E55E02" w:rsidP="00E55E02">
                          <w:pPr>
                            <w:jc w:val="center"/>
                          </w:pPr>
                          <w:r w:rsidRPr="0038562A">
                            <w:rPr>
                              <w:noProof/>
                              <w:lang w:val="es-ES_tradnl" w:eastAsia="es-ES_tradnl"/>
                            </w:rPr>
                            <w:drawing>
                              <wp:inline distT="0" distB="0" distL="0" distR="0" wp14:anchorId="5EBD37A3" wp14:editId="4E053273">
                                <wp:extent cx="1475522" cy="1019175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2700" cy="10241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4487FB59" id="Rectangle 17" o:spid="_x0000_s1028" style="position:absolute;left:0;text-align:left;margin-left:-34.05pt;margin-top:-18.05pt;width:120.75pt;height:9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" strokecolor="#d8d8d8">
              <v:stroke dashstyle="1 1" endcap="round"/>
              <v:textbox>
                <w:txbxContent>
                  <w:p w14:paraId="1DE6F352" w14:textId="151F565B" w:rsidR="00E55E02" w:rsidRDefault="00E55E02" w:rsidP="00E55E02">
                    <w:pPr>
                      <w:jc w:val="center"/>
                    </w:pPr>
                    <w:r w:rsidRPr="0038562A">
                      <w:rPr>
                        <w:noProof/>
                        <w:lang w:val="es-ES_tradnl" w:eastAsia="es-ES_tradnl"/>
                      </w:rPr>
                      <w:drawing>
                        <wp:inline distT="0" distB="0" distL="0" distR="0" wp14:anchorId="5EBD37A3" wp14:editId="4E053273">
                          <wp:extent cx="1475522" cy="1019175"/>
                          <wp:effectExtent l="0" t="0" r="0" b="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2700" cy="10241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8080"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5CDD15" wp14:editId="4AEF3357">
              <wp:simplePos x="0" y="0"/>
              <wp:positionH relativeFrom="column">
                <wp:posOffset>-1137285</wp:posOffset>
              </wp:positionH>
              <wp:positionV relativeFrom="paragraph">
                <wp:posOffset>-457835</wp:posOffset>
              </wp:positionV>
              <wp:extent cx="7848600" cy="1085850"/>
              <wp:effectExtent l="0" t="0" r="3810" b="635"/>
              <wp:wrapNone/>
              <wp:docPr id="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48600" cy="10858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2F2F2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F2F2F2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>
          <w:pict>
            <v:rect w14:anchorId="169C1402" id="Rectangle 15" o:spid="_x0000_s1026" style="position:absolute;margin-left:-89.55pt;margin-top:-36.05pt;width:618pt;height:8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" fillcolor="#fcfcfc" stroked="f">
              <v:fill color2="#f2f2f2" angle="135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317C" w14:textId="77777777" w:rsidR="007468DD" w:rsidRDefault="007468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5pt;height:10.95pt" o:bullet="t">
        <v:imagedata r:id="rId1" o:title="BD10263_"/>
      </v:shape>
    </w:pict>
  </w:numPicBullet>
  <w:abstractNum w:abstractNumId="0" w15:restartNumberingAfterBreak="0">
    <w:nsid w:val="0C264DB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8C7E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F452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E3453B"/>
    <w:multiLevelType w:val="singleLevel"/>
    <w:tmpl w:val="7A3CB2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9E628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9D6A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0456E7"/>
    <w:multiLevelType w:val="singleLevel"/>
    <w:tmpl w:val="435C74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4B5A40"/>
    <w:multiLevelType w:val="singleLevel"/>
    <w:tmpl w:val="0D5279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26CE6B83"/>
    <w:multiLevelType w:val="multilevel"/>
    <w:tmpl w:val="9FFAD40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FC566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F1474D"/>
    <w:multiLevelType w:val="singleLevel"/>
    <w:tmpl w:val="1158E23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B32C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D66450"/>
    <w:multiLevelType w:val="multilevel"/>
    <w:tmpl w:val="278A53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 w15:restartNumberingAfterBreak="0">
    <w:nsid w:val="441B79F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6475E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9969EF"/>
    <w:multiLevelType w:val="singleLevel"/>
    <w:tmpl w:val="8D103392"/>
    <w:lvl w:ilvl="0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</w:abstractNum>
  <w:abstractNum w:abstractNumId="16" w15:restartNumberingAfterBreak="0">
    <w:nsid w:val="519A462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20A7F89"/>
    <w:multiLevelType w:val="multilevel"/>
    <w:tmpl w:val="0EEAA38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3A05C9A"/>
    <w:multiLevelType w:val="hybridMultilevel"/>
    <w:tmpl w:val="9BDA8D10"/>
    <w:lvl w:ilvl="0" w:tplc="5888B3F0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54336931"/>
    <w:multiLevelType w:val="singleLevel"/>
    <w:tmpl w:val="7AC442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40662E"/>
    <w:multiLevelType w:val="multilevel"/>
    <w:tmpl w:val="63BCB5E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21" w15:restartNumberingAfterBreak="0">
    <w:nsid w:val="59B36E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0C4920"/>
    <w:multiLevelType w:val="multilevel"/>
    <w:tmpl w:val="38AA25DA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AA66BA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C36520F"/>
    <w:multiLevelType w:val="multilevel"/>
    <w:tmpl w:val="84063D9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CC25ABD"/>
    <w:multiLevelType w:val="singleLevel"/>
    <w:tmpl w:val="99F27D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04D3FC9"/>
    <w:multiLevelType w:val="singleLevel"/>
    <w:tmpl w:val="823CB8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0BE1145"/>
    <w:multiLevelType w:val="hybridMultilevel"/>
    <w:tmpl w:val="54E6929E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13D24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132D8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4F14A62"/>
    <w:multiLevelType w:val="multilevel"/>
    <w:tmpl w:val="B26663F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6A46A39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8246BBC"/>
    <w:multiLevelType w:val="singleLevel"/>
    <w:tmpl w:val="CA3CD67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3" w15:restartNumberingAfterBreak="0">
    <w:nsid w:val="69261A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A13CE6"/>
    <w:multiLevelType w:val="singleLevel"/>
    <w:tmpl w:val="1F52F6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D633E5A"/>
    <w:multiLevelType w:val="multilevel"/>
    <w:tmpl w:val="A07AFAF2"/>
    <w:lvl w:ilvl="0"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EC2565F"/>
    <w:multiLevelType w:val="multilevel"/>
    <w:tmpl w:val="977615F8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6F060E7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F2A7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F892A8E"/>
    <w:multiLevelType w:val="singleLevel"/>
    <w:tmpl w:val="657845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0" w15:restartNumberingAfterBreak="0">
    <w:nsid w:val="73960959"/>
    <w:multiLevelType w:val="singleLevel"/>
    <w:tmpl w:val="83247A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7606AC8"/>
    <w:multiLevelType w:val="hybridMultilevel"/>
    <w:tmpl w:val="82B4D4A0"/>
    <w:lvl w:ilvl="0" w:tplc="0C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7A99059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59198452">
    <w:abstractNumId w:val="8"/>
  </w:num>
  <w:num w:numId="2" w16cid:durableId="1041904917">
    <w:abstractNumId w:val="30"/>
  </w:num>
  <w:num w:numId="3" w16cid:durableId="1928534366">
    <w:abstractNumId w:val="20"/>
  </w:num>
  <w:num w:numId="4" w16cid:durableId="1262451807">
    <w:abstractNumId w:val="36"/>
  </w:num>
  <w:num w:numId="5" w16cid:durableId="2111393093">
    <w:abstractNumId w:val="0"/>
  </w:num>
  <w:num w:numId="6" w16cid:durableId="1099984218">
    <w:abstractNumId w:val="10"/>
  </w:num>
  <w:num w:numId="7" w16cid:durableId="1403790420">
    <w:abstractNumId w:val="24"/>
  </w:num>
  <w:num w:numId="8" w16cid:durableId="1651589693">
    <w:abstractNumId w:val="13"/>
  </w:num>
  <w:num w:numId="9" w16cid:durableId="931011189">
    <w:abstractNumId w:val="35"/>
  </w:num>
  <w:num w:numId="10" w16cid:durableId="508177108">
    <w:abstractNumId w:val="29"/>
  </w:num>
  <w:num w:numId="11" w16cid:durableId="2057003623">
    <w:abstractNumId w:val="16"/>
  </w:num>
  <w:num w:numId="12" w16cid:durableId="26027322">
    <w:abstractNumId w:val="22"/>
  </w:num>
  <w:num w:numId="13" w16cid:durableId="750928696">
    <w:abstractNumId w:val="12"/>
  </w:num>
  <w:num w:numId="14" w16cid:durableId="65617548">
    <w:abstractNumId w:val="17"/>
  </w:num>
  <w:num w:numId="15" w16cid:durableId="2026131155">
    <w:abstractNumId w:val="42"/>
  </w:num>
  <w:num w:numId="16" w16cid:durableId="2130199077">
    <w:abstractNumId w:val="21"/>
  </w:num>
  <w:num w:numId="17" w16cid:durableId="138302097">
    <w:abstractNumId w:val="4"/>
  </w:num>
  <w:num w:numId="18" w16cid:durableId="615989303">
    <w:abstractNumId w:val="23"/>
  </w:num>
  <w:num w:numId="19" w16cid:durableId="1790660717">
    <w:abstractNumId w:val="9"/>
  </w:num>
  <w:num w:numId="20" w16cid:durableId="2101486496">
    <w:abstractNumId w:val="11"/>
  </w:num>
  <w:num w:numId="21" w16cid:durableId="2067413684">
    <w:abstractNumId w:val="15"/>
  </w:num>
  <w:num w:numId="22" w16cid:durableId="157886929">
    <w:abstractNumId w:val="38"/>
  </w:num>
  <w:num w:numId="23" w16cid:durableId="490759572">
    <w:abstractNumId w:val="1"/>
  </w:num>
  <w:num w:numId="24" w16cid:durableId="242566976">
    <w:abstractNumId w:val="2"/>
  </w:num>
  <w:num w:numId="25" w16cid:durableId="886181532">
    <w:abstractNumId w:val="3"/>
  </w:num>
  <w:num w:numId="26" w16cid:durableId="1420524066">
    <w:abstractNumId w:val="39"/>
  </w:num>
  <w:num w:numId="27" w16cid:durableId="642537743">
    <w:abstractNumId w:val="26"/>
  </w:num>
  <w:num w:numId="28" w16cid:durableId="614411091">
    <w:abstractNumId w:val="28"/>
  </w:num>
  <w:num w:numId="29" w16cid:durableId="1831871625">
    <w:abstractNumId w:val="6"/>
  </w:num>
  <w:num w:numId="30" w16cid:durableId="578098355">
    <w:abstractNumId w:val="37"/>
  </w:num>
  <w:num w:numId="31" w16cid:durableId="1939024372">
    <w:abstractNumId w:val="25"/>
  </w:num>
  <w:num w:numId="32" w16cid:durableId="680623217">
    <w:abstractNumId w:val="14"/>
  </w:num>
  <w:num w:numId="33" w16cid:durableId="1163279624">
    <w:abstractNumId w:val="19"/>
  </w:num>
  <w:num w:numId="34" w16cid:durableId="1284384643">
    <w:abstractNumId w:val="5"/>
  </w:num>
  <w:num w:numId="35" w16cid:durableId="431821628">
    <w:abstractNumId w:val="34"/>
  </w:num>
  <w:num w:numId="36" w16cid:durableId="1442191219">
    <w:abstractNumId w:val="7"/>
  </w:num>
  <w:num w:numId="37" w16cid:durableId="2043506083">
    <w:abstractNumId w:val="33"/>
  </w:num>
  <w:num w:numId="38" w16cid:durableId="301810472">
    <w:abstractNumId w:val="32"/>
  </w:num>
  <w:num w:numId="39" w16cid:durableId="530849357">
    <w:abstractNumId w:val="40"/>
  </w:num>
  <w:num w:numId="40" w16cid:durableId="1066801924">
    <w:abstractNumId w:val="31"/>
  </w:num>
  <w:num w:numId="41" w16cid:durableId="999432270">
    <w:abstractNumId w:val="18"/>
  </w:num>
  <w:num w:numId="42" w16cid:durableId="1628585299">
    <w:abstractNumId w:val="27"/>
  </w:num>
  <w:num w:numId="43" w16cid:durableId="184820913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64"/>
    <w:rsid w:val="00073B8D"/>
    <w:rsid w:val="00075536"/>
    <w:rsid w:val="00083632"/>
    <w:rsid w:val="000D5838"/>
    <w:rsid w:val="0011058D"/>
    <w:rsid w:val="00126CCE"/>
    <w:rsid w:val="001B20EA"/>
    <w:rsid w:val="00217AE1"/>
    <w:rsid w:val="0028721E"/>
    <w:rsid w:val="002A0FDE"/>
    <w:rsid w:val="00322F86"/>
    <w:rsid w:val="00325C52"/>
    <w:rsid w:val="00372928"/>
    <w:rsid w:val="004344E6"/>
    <w:rsid w:val="004408A5"/>
    <w:rsid w:val="00451F1D"/>
    <w:rsid w:val="00544855"/>
    <w:rsid w:val="005817B8"/>
    <w:rsid w:val="005909BC"/>
    <w:rsid w:val="005E088D"/>
    <w:rsid w:val="006020D3"/>
    <w:rsid w:val="00640F34"/>
    <w:rsid w:val="00651948"/>
    <w:rsid w:val="00655927"/>
    <w:rsid w:val="006F365F"/>
    <w:rsid w:val="00720D0E"/>
    <w:rsid w:val="007468DD"/>
    <w:rsid w:val="007B05DB"/>
    <w:rsid w:val="007E36B3"/>
    <w:rsid w:val="00800EB0"/>
    <w:rsid w:val="008C1EB7"/>
    <w:rsid w:val="008F131C"/>
    <w:rsid w:val="009810C6"/>
    <w:rsid w:val="00A947D7"/>
    <w:rsid w:val="00AE6939"/>
    <w:rsid w:val="00B32D52"/>
    <w:rsid w:val="00BB7B8C"/>
    <w:rsid w:val="00C16A71"/>
    <w:rsid w:val="00C542F1"/>
    <w:rsid w:val="00C57C4D"/>
    <w:rsid w:val="00C949A6"/>
    <w:rsid w:val="00CB11B6"/>
    <w:rsid w:val="00CB18EF"/>
    <w:rsid w:val="00CD21FB"/>
    <w:rsid w:val="00D15995"/>
    <w:rsid w:val="00D46F64"/>
    <w:rsid w:val="00E0528B"/>
    <w:rsid w:val="00E55E02"/>
    <w:rsid w:val="00E57B36"/>
    <w:rsid w:val="00EA6114"/>
    <w:rsid w:val="00EB20ED"/>
    <w:rsid w:val="00E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4F3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9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15995"/>
    <w:pPr>
      <w:keepNext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D15995"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D15995"/>
    <w:pPr>
      <w:keepNext/>
      <w:jc w:val="center"/>
      <w:outlineLvl w:val="2"/>
    </w:pPr>
    <w:rPr>
      <w:b/>
      <w:sz w:val="20"/>
      <w:lang w:val="es-ES_tradnl"/>
    </w:rPr>
  </w:style>
  <w:style w:type="paragraph" w:styleId="Ttulo4">
    <w:name w:val="heading 4"/>
    <w:basedOn w:val="Normal"/>
    <w:next w:val="Normal"/>
    <w:qFormat/>
    <w:rsid w:val="00D15995"/>
    <w:pPr>
      <w:keepNext/>
      <w:ind w:left="2124" w:firstLine="708"/>
      <w:outlineLvl w:val="3"/>
    </w:pPr>
    <w:rPr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59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599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15995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D15995"/>
    <w:pPr>
      <w:jc w:val="center"/>
    </w:pPr>
    <w:rPr>
      <w:lang w:val="es-ES_tradnl"/>
    </w:rPr>
  </w:style>
  <w:style w:type="paragraph" w:styleId="Textoindependiente3">
    <w:name w:val="Body Text 3"/>
    <w:basedOn w:val="Normal"/>
    <w:rsid w:val="00D15995"/>
    <w:pPr>
      <w:jc w:val="both"/>
    </w:pPr>
    <w:rPr>
      <w:sz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5E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C:\Archivos de programa\Microsoft Office\Plantillas\~wd07.tmp</Template>
  <TotalTime>0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JESUS.FERNANDEZ</dc:creator>
  <cp:lastModifiedBy>Microsoft Office User</cp:lastModifiedBy>
  <cp:revision>2</cp:revision>
  <cp:lastPrinted>2003-09-11T16:16:00Z</cp:lastPrinted>
  <dcterms:created xsi:type="dcterms:W3CDTF">2026-05-22T07:57:00Z</dcterms:created>
  <dcterms:modified xsi:type="dcterms:W3CDTF">2026-05-22T07:57:00Z</dcterms:modified>
</cp:coreProperties>
</file>